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C44BCE">
      <w:pPr>
        <w:pStyle w:val="a4"/>
        <w:numPr>
          <w:ilvl w:val="0"/>
          <w:numId w:val="14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C44BCE">
      <w:pPr>
        <w:pStyle w:val="a4"/>
        <w:numPr>
          <w:ilvl w:val="0"/>
          <w:numId w:val="14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F97C7B" w:rsidRPr="00F97C7B" w:rsidRDefault="00F97C7B" w:rsidP="00A47A12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НА</w:t>
      </w:r>
      <w:r w:rsidR="00786F40">
        <w:rPr>
          <w:rFonts w:cs="Times New Roman"/>
          <w:b/>
        </w:rPr>
        <w:t>ЧАЛО ПРОЕКТА И АНАЛИЗ ТРЕБОВАНИЯ</w:t>
      </w:r>
    </w:p>
    <w:p w:rsidR="006A397E" w:rsidRPr="00F97C7B" w:rsidRDefault="00F97C7B" w:rsidP="00786F40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1.1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Предметная область</w:t>
      </w:r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6A397E" w:rsidP="00786F40">
      <w:pPr>
        <w:spacing w:before="280"/>
        <w:ind w:firstLine="0"/>
        <w:jc w:val="center"/>
        <w:rPr>
          <w:rFonts w:cs="Times New Roman"/>
          <w:b/>
          <w:i/>
        </w:rPr>
      </w:pPr>
      <w:r w:rsidRPr="00F97C7B">
        <w:rPr>
          <w:rFonts w:cs="Times New Roman"/>
          <w:b/>
        </w:rPr>
        <w:t>Обзор основных аналогов</w:t>
      </w:r>
    </w:p>
    <w:p w:rsidR="00670086" w:rsidRPr="00797332" w:rsidRDefault="00670086" w:rsidP="00786F40">
      <w:pPr>
        <w:spacing w:before="280"/>
      </w:pPr>
      <w:r>
        <w:rPr>
          <w:rFonts w:cs="Times New Roman"/>
        </w:rPr>
        <w:t>Первый</w:t>
      </w:r>
      <w:r w:rsidRPr="00797332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797332">
        <w:rPr>
          <w:rFonts w:cs="Times New Roman"/>
        </w:rPr>
        <w:t xml:space="preserve"> –</w:t>
      </w:r>
      <w:r w:rsidRPr="00797332">
        <w:t xml:space="preserve"> «</w:t>
      </w:r>
      <w:r>
        <w:rPr>
          <w:lang w:val="en-US"/>
        </w:rPr>
        <w:t>MAGIC</w:t>
      </w:r>
      <w:r w:rsidRPr="00797332">
        <w:t xml:space="preserve">: </w:t>
      </w:r>
      <w:r>
        <w:rPr>
          <w:lang w:val="en-US"/>
        </w:rPr>
        <w:t>THE</w:t>
      </w:r>
      <w:r w:rsidRPr="00797332">
        <w:t xml:space="preserve"> </w:t>
      </w:r>
      <w:r>
        <w:rPr>
          <w:lang w:val="en-US"/>
        </w:rPr>
        <w:t>GATHERING</w:t>
      </w:r>
      <w:r w:rsidRPr="00797332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6514E9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202.2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1A64BF">
      <w:pPr>
        <w:pStyle w:val="a4"/>
        <w:numPr>
          <w:ilvl w:val="0"/>
          <w:numId w:val="43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6514E9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8pt;height:331.2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BF7FB1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1A64BF">
      <w:pPr>
        <w:pStyle w:val="a4"/>
        <w:numPr>
          <w:ilvl w:val="0"/>
          <w:numId w:val="42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lastRenderedPageBreak/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6514E9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4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6514E9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1.2pt;height:216.6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lastRenderedPageBreak/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A20112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Определение целей и задач проекта</w:t>
      </w:r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762935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Описание целевой аудитории</w:t>
      </w:r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603FAA" w:rsidP="00C56617">
      <w:pPr>
        <w:spacing w:before="280" w:after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Создание персонажей проекта и определение их проблематики</w:t>
      </w:r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6514E9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6pt;height:133.8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545DC9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карт, турниры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Информация о мероприятиях.</w:t>
      </w:r>
    </w:p>
    <w:p w:rsidR="003045AC" w:rsidRPr="00F97C7B" w:rsidRDefault="003045AC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lastRenderedPageBreak/>
        <w:t>Список самых популярных версий конкретной колоды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E50CF9" w:rsidRPr="00F97C7B" w:rsidRDefault="00E50CF9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Актуальная информация о новинках в</w:t>
      </w:r>
      <w:r w:rsidRPr="00E50CF9">
        <w:rPr>
          <w:rFonts w:cs="Times New Roman"/>
        </w:rPr>
        <w:t xml:space="preserve">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545DC9" w:rsidRDefault="00545DC9" w:rsidP="00545DC9">
      <w:pPr>
        <w:pStyle w:val="a4"/>
        <w:numPr>
          <w:ilvl w:val="0"/>
          <w:numId w:val="13"/>
        </w:numPr>
        <w:ind w:left="0" w:firstLine="510"/>
        <w:rPr>
          <w:rFonts w:cs="Times New Roman"/>
          <w:i/>
        </w:rPr>
      </w:pPr>
      <w:r w:rsidRPr="00545DC9">
        <w:rPr>
          <w:rFonts w:cs="Times New Roman"/>
        </w:rPr>
        <w:t>Постоянно обновляемая информация о проводимых мероприятиях.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545DC9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463AAC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3045AC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сценариев взаимодействия персонажей с интерфейсом</w:t>
      </w:r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="00BF7FB1">
        <w:rPr>
          <w:rFonts w:cs="Times New Roman"/>
          <w:lang w:val="en-US"/>
        </w:rPr>
        <w:t>Magic: the 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C74CD4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списка потребностей пользователя и возможностей на проекте</w:t>
      </w:r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545DC9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545DC9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63AAC" w:rsidRPr="00463AAC" w:rsidRDefault="00F35726" w:rsidP="00463AAC">
      <w:pPr>
        <w:pStyle w:val="a4"/>
        <w:numPr>
          <w:ilvl w:val="0"/>
          <w:numId w:val="10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63AAC" w:rsidRPr="00463AAC" w:rsidRDefault="00463AAC" w:rsidP="00463AAC">
      <w:pPr>
        <w:pStyle w:val="a4"/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 ПРОЕКТИРОВАНИЕ ИНТЕРФЕЙСОВ</w:t>
      </w:r>
    </w:p>
    <w:p w:rsidR="005648FA" w:rsidRDefault="00463AAC" w:rsidP="001872AD">
      <w:pPr>
        <w:pStyle w:val="a4"/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2.1 Составление и описание перечня функциональности проекта</w:t>
      </w:r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lastRenderedPageBreak/>
        <w:t>Просмотр ближайших турниров.</w:t>
      </w:r>
    </w:p>
    <w:p w:rsidR="0019500D" w:rsidRDefault="0019500D" w:rsidP="00E02B5B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19500D">
      <w:pPr>
        <w:pStyle w:val="a4"/>
        <w:numPr>
          <w:ilvl w:val="0"/>
          <w:numId w:val="16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E21D38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>Форум:</w:t>
      </w:r>
    </w:p>
    <w:p w:rsidR="00E21D38" w:rsidRDefault="00E21D38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E21D38" w:rsidRDefault="00E21D38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 xml:space="preserve">Форма </w:t>
      </w:r>
      <w:r w:rsidR="00EA019E">
        <w:rPr>
          <w:rFonts w:cs="Times New Roman"/>
        </w:rPr>
        <w:t>для отправки комментария.</w:t>
      </w:r>
    </w:p>
    <w:p w:rsidR="00EA019E" w:rsidRPr="00E21D38" w:rsidRDefault="00EA019E" w:rsidP="00E21D38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С</w:t>
      </w:r>
      <w:r w:rsidR="003066DC">
        <w:rPr>
          <w:rFonts w:cs="Times New Roman"/>
        </w:rPr>
        <w:t>писок комментариев c возможностью оценить каждый.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4E1D7B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4E1D7B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4E1D7B">
      <w:pPr>
        <w:pStyle w:val="a4"/>
        <w:numPr>
          <w:ilvl w:val="0"/>
          <w:numId w:val="31"/>
        </w:numPr>
        <w:ind w:firstLine="510"/>
      </w:pPr>
      <w:r w:rsidRPr="000E6268">
        <w:t>Описание формата Draft.</w:t>
      </w:r>
    </w:p>
    <w:p w:rsidR="000E6268" w:rsidRPr="000E6268" w:rsidRDefault="00E21D38" w:rsidP="004E1D7B">
      <w:pPr>
        <w:pStyle w:val="a4"/>
        <w:numPr>
          <w:ilvl w:val="0"/>
          <w:numId w:val="31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4E1D7B">
      <w:pPr>
        <w:pStyle w:val="a4"/>
        <w:numPr>
          <w:ilvl w:val="0"/>
          <w:numId w:val="32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Pr="000E6268" w:rsidRDefault="00E21D38" w:rsidP="004E1D7B">
      <w:pPr>
        <w:pStyle w:val="a4"/>
        <w:numPr>
          <w:ilvl w:val="0"/>
          <w:numId w:val="32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4E1D7B">
      <w:pPr>
        <w:pStyle w:val="a4"/>
        <w:numPr>
          <w:ilvl w:val="0"/>
          <w:numId w:val="33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4E1D7B">
      <w:pPr>
        <w:pStyle w:val="a4"/>
        <w:numPr>
          <w:ilvl w:val="0"/>
          <w:numId w:val="33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</w:p>
    <w:p w:rsid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 xml:space="preserve">Архив Историй </w:t>
      </w:r>
      <w:r w:rsidR="001872AD">
        <w:rPr>
          <w:rFonts w:cs="Times New Roman"/>
        </w:rPr>
        <w:t>Магии («лор»).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4E1D7B">
      <w:pPr>
        <w:pStyle w:val="a4"/>
        <w:numPr>
          <w:ilvl w:val="0"/>
          <w:numId w:val="30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4E1D7B">
      <w:pPr>
        <w:pStyle w:val="a4"/>
        <w:numPr>
          <w:ilvl w:val="0"/>
          <w:numId w:val="20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E21D38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E21D38">
      <w:pPr>
        <w:pStyle w:val="a4"/>
        <w:numPr>
          <w:ilvl w:val="0"/>
          <w:numId w:val="34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E21D38">
      <w:pPr>
        <w:pStyle w:val="a4"/>
        <w:numPr>
          <w:ilvl w:val="0"/>
          <w:numId w:val="34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E21D38" w:rsidRDefault="00E21D38" w:rsidP="00E21D38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E21D38" w:rsidRDefault="00E21D38" w:rsidP="003066DC">
      <w:pPr>
        <w:pStyle w:val="a4"/>
        <w:numPr>
          <w:ilvl w:val="0"/>
          <w:numId w:val="35"/>
        </w:numPr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3066DC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количество.</w:t>
      </w:r>
    </w:p>
    <w:p w:rsidR="003066DC" w:rsidRDefault="003066DC" w:rsidP="00B61987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B61987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>
        <w:rPr>
          <w:rFonts w:cs="Times New Roman"/>
        </w:rPr>
        <w:lastRenderedPageBreak/>
        <w:t>Форма для отправки комментария.</w:t>
      </w:r>
    </w:p>
    <w:p w:rsidR="003066DC" w:rsidRDefault="003066DC" w:rsidP="003066DC">
      <w:pPr>
        <w:pStyle w:val="a4"/>
        <w:numPr>
          <w:ilvl w:val="0"/>
          <w:numId w:val="38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Email.</w:t>
      </w:r>
    </w:p>
    <w:p w:rsid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Ввод пароля.</w:t>
      </w:r>
    </w:p>
    <w:p w:rsid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Выполнение входа.</w:t>
      </w:r>
    </w:p>
    <w:p w:rsidR="00B61987" w:rsidRPr="00B61987" w:rsidRDefault="00B61987" w:rsidP="00B61987">
      <w:pPr>
        <w:pStyle w:val="a4"/>
        <w:numPr>
          <w:ilvl w:val="0"/>
          <w:numId w:val="40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пароль»).</w:t>
      </w:r>
    </w:p>
    <w:p w:rsidR="003066DC" w:rsidRPr="003066DC" w:rsidRDefault="003066DC" w:rsidP="00B61987">
      <w:pPr>
        <w:pStyle w:val="a4"/>
        <w:ind w:left="510" w:firstLine="0"/>
        <w:rPr>
          <w:rFonts w:cs="Times New Roman"/>
          <w:i/>
        </w:rPr>
      </w:pPr>
    </w:p>
    <w:p w:rsidR="00717EE3" w:rsidRPr="00717EE3" w:rsidRDefault="001872AD" w:rsidP="00B61987">
      <w:pPr>
        <w:pStyle w:val="a4"/>
        <w:numPr>
          <w:ilvl w:val="1"/>
          <w:numId w:val="35"/>
        </w:numPr>
        <w:spacing w:before="280" w:after="280"/>
        <w:contextualSpacing w:val="0"/>
        <w:jc w:val="center"/>
        <w:rPr>
          <w:rFonts w:cs="Times New Roman"/>
        </w:rPr>
      </w:pPr>
      <w:r w:rsidRPr="00030CC7">
        <w:rPr>
          <w:rFonts w:cs="Times New Roman"/>
          <w:b/>
        </w:rPr>
        <w:t>Описание информационной структуры приложения и тестирование её по сценариям пользователя</w:t>
      </w:r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Default="00732FB3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32FB3">
        <w:rPr>
          <w:rFonts w:cs="Times New Roman"/>
          <w:noProof/>
          <w:lang w:eastAsia="ru-RU"/>
        </w:rPr>
        <w:drawing>
          <wp:inline distT="0" distB="0" distL="0" distR="0" wp14:anchorId="4DA5E3CA" wp14:editId="531F72F7">
            <wp:extent cx="6119495" cy="1717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интересует история «мироходца Урзы». Он может перейти по ссылке «Всё о мире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». На открывшейся странице Дмитрий переходит в раздел «Мироходцы», где он может </w:t>
      </w:r>
      <w:r w:rsidR="002B390D">
        <w:rPr>
          <w:rFonts w:cs="Times New Roman"/>
        </w:rPr>
        <w:t>перейти на страницу с информацией об «</w:t>
      </w:r>
      <w:proofErr w:type="spellStart"/>
      <w:r w:rsidR="002B390D">
        <w:rPr>
          <w:rFonts w:cs="Times New Roman"/>
        </w:rPr>
        <w:t>Урзе</w:t>
      </w:r>
      <w:proofErr w:type="spellEnd"/>
      <w:r w:rsidR="002B390D">
        <w:rPr>
          <w:rFonts w:cs="Times New Roman"/>
        </w:rPr>
        <w:t xml:space="preserve">» и </w:t>
      </w:r>
      <w:r w:rsidR="004A68C1">
        <w:rPr>
          <w:rFonts w:cs="Times New Roman"/>
        </w:rPr>
        <w:t>ознакомиться с</w:t>
      </w:r>
      <w:r w:rsidR="002B390D">
        <w:rPr>
          <w:rFonts w:cs="Times New Roman"/>
        </w:rPr>
        <w:t xml:space="preserve"> его историей</w:t>
      </w:r>
      <w:r>
        <w:rPr>
          <w:rFonts w:cs="Times New Roman"/>
        </w:rPr>
        <w:t>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717EE3">
        <w:rPr>
          <w:rFonts w:cs="Times New Roman"/>
        </w:rPr>
        <w:t>Всё</w:t>
      </w:r>
      <w:proofErr w:type="gramEnd"/>
      <w:r w:rsidR="00717EE3">
        <w:rPr>
          <w:rFonts w:cs="Times New Roman"/>
        </w:rPr>
        <w:t xml:space="preserve"> о мире </w:t>
      </w:r>
      <w:r w:rsidR="00717EE3">
        <w:rPr>
          <w:rFonts w:cs="Times New Roman"/>
          <w:lang w:val="en-US"/>
        </w:rPr>
        <w:t>MTG</w:t>
      </w:r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AF57EF">
        <w:rPr>
          <w:rFonts w:cs="Times New Roman"/>
        </w:rPr>
        <w:t xml:space="preserve">Мироходцы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proofErr w:type="spellStart"/>
      <w:r w:rsidR="002B390D">
        <w:rPr>
          <w:rFonts w:cs="Times New Roman"/>
        </w:rPr>
        <w:t>Урза</w:t>
      </w:r>
      <w:proofErr w:type="spellEnd"/>
      <w:r w:rsidR="00542476">
        <w:rPr>
          <w:rFonts w:cs="Times New Roman"/>
        </w:rPr>
        <w:t xml:space="preserve"> 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</w:p>
    <w:p w:rsidR="00542476" w:rsidRDefault="00542476" w:rsidP="00542476">
      <w:pPr>
        <w:tabs>
          <w:tab w:val="left" w:pos="8400"/>
        </w:tabs>
        <w:spacing w:before="280" w:after="120"/>
        <w:ind w:firstLine="0"/>
        <w:rPr>
          <w:rFonts w:cs="Times New Roman"/>
        </w:rPr>
      </w:pPr>
      <w:r w:rsidRPr="00542476">
        <w:rPr>
          <w:rFonts w:cs="Times New Roman"/>
          <w:noProof/>
          <w:lang w:eastAsia="ru-RU"/>
        </w:rPr>
        <w:drawing>
          <wp:inline distT="0" distB="0" distL="0" distR="0" wp14:anchorId="10F5E1D9" wp14:editId="734C416C">
            <wp:extent cx="6179086" cy="178505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0485" cy="17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542476" w:rsidRDefault="00542476" w:rsidP="0054247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542476" w:rsidRDefault="00542476" w:rsidP="00542476">
      <w:pPr>
        <w:tabs>
          <w:tab w:val="left" w:pos="8400"/>
        </w:tabs>
        <w:spacing w:before="280" w:after="120"/>
        <w:ind w:firstLine="0"/>
        <w:rPr>
          <w:rFonts w:cs="Times New Roman"/>
        </w:rPr>
      </w:pPr>
    </w:p>
    <w:p w:rsidR="00960544" w:rsidRDefault="00717EE3" w:rsidP="00B61987">
      <w:pPr>
        <w:pStyle w:val="a4"/>
        <w:numPr>
          <w:ilvl w:val="1"/>
          <w:numId w:val="35"/>
        </w:numPr>
        <w:tabs>
          <w:tab w:val="left" w:pos="8400"/>
        </w:tabs>
        <w:spacing w:before="280" w:after="280"/>
        <w:jc w:val="center"/>
        <w:rPr>
          <w:rFonts w:cs="Times New Roman"/>
          <w:b/>
        </w:rPr>
      </w:pPr>
      <w:r w:rsidRPr="00717EE3">
        <w:rPr>
          <w:rFonts w:cs="Times New Roman"/>
          <w:b/>
        </w:rPr>
        <w:lastRenderedPageBreak/>
        <w:t>Описание каждой страницы проекта</w:t>
      </w:r>
    </w:p>
    <w:p w:rsidR="00960544" w:rsidRDefault="00960544" w:rsidP="00960544">
      <w:pPr>
        <w:pStyle w:val="a4"/>
        <w:tabs>
          <w:tab w:val="left" w:pos="8400"/>
        </w:tabs>
        <w:spacing w:before="280" w:after="280"/>
        <w:ind w:left="0" w:firstLine="0"/>
        <w:rPr>
          <w:rFonts w:cs="Times New Roman"/>
          <w:b/>
        </w:rPr>
      </w:pPr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>Пользователь попадает на эту страницу, введя адрес сайта в браузере. Данная страница содержит главное меню, логотип, основную 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 Магии.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 w:rsidRPr="004A68C1">
        <w:rPr>
          <w:rFonts w:cs="Times New Roman"/>
        </w:rPr>
        <w:t>Полные правила Магии</w:t>
      </w:r>
      <w:r>
        <w:rPr>
          <w:rFonts w:cs="Times New Roman"/>
        </w:rPr>
        <w:t>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подробные правила игры </w:t>
      </w:r>
      <w:r>
        <w:rPr>
          <w:rFonts w:cs="Times New Roman"/>
          <w:lang w:val="en-US"/>
        </w:rPr>
        <w:t>Magic</w:t>
      </w:r>
      <w:r w:rsidRPr="005A5CAF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A5CAF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lastRenderedPageBreak/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Авторизация.</w:t>
      </w:r>
    </w:p>
    <w:p w:rsidR="002B390D" w:rsidRP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F57EF" w:rsidRDefault="00AF57EF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Правила.</w:t>
      </w:r>
    </w:p>
    <w:p w:rsidR="00AF57EF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F57EF" w:rsidRPr="006B298C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F57EF" w:rsidRPr="00AF57EF" w:rsidRDefault="00AF57EF" w:rsidP="00AF57EF">
      <w:pPr>
        <w:pStyle w:val="a4"/>
        <w:numPr>
          <w:ilvl w:val="0"/>
          <w:numId w:val="23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6B298C" w:rsidRDefault="006B298C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Default="006B298C" w:rsidP="00AF57EF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6B298C" w:rsidRDefault="006B298C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1A2570">
      <w:pPr>
        <w:pStyle w:val="a4"/>
        <w:numPr>
          <w:ilvl w:val="0"/>
          <w:numId w:val="27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1A2570">
      <w:pPr>
        <w:pStyle w:val="a4"/>
        <w:numPr>
          <w:ilvl w:val="0"/>
          <w:numId w:val="27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1A2570" w:rsidRDefault="001A2570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История </w:t>
      </w:r>
      <w:r w:rsidR="00AF57EF">
        <w:rPr>
          <w:rFonts w:cs="Times New Roman"/>
          <w:lang w:val="en-US"/>
        </w:rPr>
        <w:t>MTG</w:t>
      </w:r>
      <w:r>
        <w:rPr>
          <w:rFonts w:cs="Times New Roman"/>
        </w:rPr>
        <w:t>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Default="00AF57EF" w:rsidP="001A2570">
      <w:pPr>
        <w:pStyle w:val="a4"/>
        <w:numPr>
          <w:ilvl w:val="0"/>
          <w:numId w:val="22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Войти.</w:t>
      </w:r>
    </w:p>
    <w:p w:rsidR="001A2570" w:rsidRPr="00516CCE" w:rsidRDefault="001A2570" w:rsidP="00C3317E">
      <w:pPr>
        <w:pStyle w:val="a4"/>
        <w:numPr>
          <w:ilvl w:val="1"/>
          <w:numId w:val="35"/>
        </w:numPr>
        <w:tabs>
          <w:tab w:val="left" w:pos="8400"/>
        </w:tabs>
        <w:spacing w:before="280" w:after="280"/>
        <w:contextualSpacing w:val="0"/>
        <w:jc w:val="center"/>
        <w:rPr>
          <w:rFonts w:cs="Times New Roman"/>
          <w:b/>
        </w:rPr>
      </w:pPr>
      <w:r w:rsidRPr="00516CCE">
        <w:rPr>
          <w:rFonts w:cs="Times New Roman"/>
          <w:b/>
        </w:rPr>
        <w:t>Разработка статических прототипов интерфейсов</w:t>
      </w:r>
    </w:p>
    <w:p w:rsidR="00C3317E" w:rsidRDefault="00516CCE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Разработка прототипов сайта об игре </w:t>
      </w:r>
      <w:r>
        <w:rPr>
          <w:rFonts w:cs="Times New Roman"/>
          <w:lang w:val="en-US"/>
        </w:rPr>
        <w:t>Magic</w:t>
      </w:r>
      <w:r w:rsidRPr="00516CC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16CC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516CCE">
        <w:rPr>
          <w:rFonts w:cs="Times New Roman"/>
        </w:rPr>
        <w:t>.</w:t>
      </w:r>
    </w:p>
    <w:p w:rsidR="00C3317E" w:rsidRPr="009E31BF" w:rsidRDefault="001A64BF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Вид страниц прототипа представлен с помощью скриншотов на рисунках </w:t>
      </w:r>
      <w:r w:rsidR="00542476">
        <w:rPr>
          <w:rFonts w:cs="Times New Roman"/>
          <w:i/>
        </w:rPr>
        <w:t>2.3</w:t>
      </w:r>
      <w:r w:rsidR="009E31BF">
        <w:rPr>
          <w:rFonts w:cs="Times New Roman"/>
          <w:i/>
        </w:rPr>
        <w:t xml:space="preserve"> –</w:t>
      </w:r>
      <w:r w:rsidR="00542476">
        <w:rPr>
          <w:rFonts w:cs="Times New Roman"/>
          <w:i/>
        </w:rPr>
        <w:t xml:space="preserve"> 2.15</w:t>
      </w:r>
      <w:r w:rsidR="009E31BF">
        <w:rPr>
          <w:rFonts w:cs="Times New Roman"/>
          <w:i/>
        </w:rPr>
        <w:t>.</w:t>
      </w:r>
    </w:p>
    <w:p w:rsidR="001A2570" w:rsidRDefault="00516CCE" w:rsidP="00C3317E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lastRenderedPageBreak/>
        <w:drawing>
          <wp:inline distT="0" distB="0" distL="0" distR="0" wp14:anchorId="219A9A5C" wp14:editId="50C18791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5569" cy="41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7E" w:rsidRPr="00C3317E" w:rsidRDefault="00C3317E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="00542476">
        <w:rPr>
          <w:rFonts w:cs="Times New Roman"/>
          <w:i/>
          <w:sz w:val="24"/>
        </w:rPr>
        <w:t>2.3</w:t>
      </w:r>
      <w:r>
        <w:rPr>
          <w:rFonts w:cs="Times New Roman"/>
          <w:sz w:val="24"/>
        </w:rPr>
        <w:t xml:space="preserve"> – Главная страница</w:t>
      </w:r>
    </w:p>
    <w:p w:rsidR="00C3317E" w:rsidRDefault="00C3317E" w:rsidP="008E653F">
      <w:pPr>
        <w:pStyle w:val="aa"/>
      </w:pPr>
      <w:r w:rsidRPr="00C3317E">
        <w:rPr>
          <w:noProof/>
          <w:lang w:eastAsia="ru-RU"/>
        </w:rPr>
        <w:drawing>
          <wp:inline distT="0" distB="0" distL="0" distR="0" wp14:anchorId="7BBE4D6D" wp14:editId="2191D8DA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BF" w:rsidRDefault="001A64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>Рис.</w:t>
      </w:r>
      <w:r w:rsidR="009E31BF">
        <w:rPr>
          <w:rFonts w:cs="Times New Roman"/>
          <w:sz w:val="24"/>
        </w:rPr>
        <w:t xml:space="preserve"> </w:t>
      </w:r>
      <w:r w:rsidR="00542476">
        <w:rPr>
          <w:rFonts w:cs="Times New Roman"/>
          <w:i/>
          <w:sz w:val="24"/>
        </w:rPr>
        <w:t>2.4</w:t>
      </w:r>
      <w:r>
        <w:rPr>
          <w:rFonts w:cs="Times New Roman"/>
          <w:sz w:val="24"/>
        </w:rPr>
        <w:t xml:space="preserve"> – Главная страница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57D3BE28" wp14:editId="7132ECAE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5</w:t>
      </w:r>
      <w:r>
        <w:rPr>
          <w:rFonts w:cs="Times New Roman"/>
          <w:sz w:val="24"/>
        </w:rPr>
        <w:t xml:space="preserve"> – Полные правила игры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511315F1" wp14:editId="643DAB32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Pr="00C3317E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6 </w:t>
      </w:r>
      <w:r>
        <w:rPr>
          <w:rFonts w:cs="Times New Roman"/>
          <w:sz w:val="24"/>
        </w:rPr>
        <w:t xml:space="preserve">– Основные правила </w:t>
      </w:r>
      <w:proofErr w:type="spellStart"/>
      <w:r>
        <w:rPr>
          <w:rFonts w:cs="Times New Roman"/>
          <w:sz w:val="24"/>
        </w:rPr>
        <w:t>Драфт</w:t>
      </w:r>
      <w:proofErr w:type="spellEnd"/>
    </w:p>
    <w:p w:rsidR="009E31BF" w:rsidRPr="00C3317E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</w:p>
    <w:p w:rsidR="001A64BF" w:rsidRDefault="009E31BF" w:rsidP="008E653F">
      <w:pPr>
        <w:pStyle w:val="aa"/>
      </w:pPr>
      <w:r w:rsidRPr="009E31BF">
        <w:rPr>
          <w:noProof/>
          <w:lang w:eastAsia="ru-RU"/>
        </w:rPr>
        <w:lastRenderedPageBreak/>
        <w:drawing>
          <wp:inline distT="0" distB="0" distL="0" distR="0" wp14:anchorId="32CA870D" wp14:editId="05F6687A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7</w:t>
      </w:r>
      <w:r>
        <w:rPr>
          <w:rFonts w:cs="Times New Roman"/>
          <w:sz w:val="24"/>
        </w:rPr>
        <w:t xml:space="preserve"> – Основные правила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05286E1" wp14:editId="60928610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8</w:t>
      </w:r>
      <w:r>
        <w:rPr>
          <w:rFonts w:cs="Times New Roman"/>
          <w:sz w:val="24"/>
        </w:rPr>
        <w:t xml:space="preserve"> – Список запрещённых карт</w:t>
      </w:r>
    </w:p>
    <w:p w:rsidR="009E31BF" w:rsidRDefault="009E31BF" w:rsidP="008E653F">
      <w:pPr>
        <w:pStyle w:val="aa"/>
      </w:pP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A70F1C8" wp14:editId="6D483CB3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9</w:t>
      </w:r>
      <w:r>
        <w:rPr>
          <w:rFonts w:cs="Times New Roman"/>
          <w:sz w:val="24"/>
        </w:rPr>
        <w:t xml:space="preserve"> – Всё о мире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5E6F856D" wp14:editId="365630FF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lastRenderedPageBreak/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10</w:t>
      </w:r>
      <w:r>
        <w:rPr>
          <w:rFonts w:cs="Times New Roman"/>
          <w:sz w:val="24"/>
        </w:rPr>
        <w:t xml:space="preserve"> – Топ колод стандарта</w:t>
      </w:r>
    </w:p>
    <w:p w:rsidR="009E31BF" w:rsidRDefault="009E31BF" w:rsidP="008E653F">
      <w:pPr>
        <w:pStyle w:val="aa"/>
      </w:pPr>
    </w:p>
    <w:p w:rsidR="003000C3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4E9FF6C" wp14:editId="7F6F4170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11</w:t>
      </w:r>
      <w:r>
        <w:rPr>
          <w:rFonts w:cs="Times New Roman"/>
          <w:sz w:val="24"/>
        </w:rPr>
        <w:t xml:space="preserve"> – Топ колод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lastRenderedPageBreak/>
        <w:drawing>
          <wp:inline distT="0" distB="0" distL="0" distR="0" wp14:anchorId="407A852F" wp14:editId="1A862010">
            <wp:extent cx="6119495" cy="41802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12 </w:t>
      </w:r>
      <w:r>
        <w:rPr>
          <w:rFonts w:cs="Times New Roman"/>
          <w:sz w:val="24"/>
        </w:rPr>
        <w:t xml:space="preserve">– История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0644A87" wp14:editId="70CE040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13</w:t>
      </w:r>
      <w:r>
        <w:rPr>
          <w:rFonts w:cs="Times New Roman"/>
          <w:sz w:val="24"/>
        </w:rPr>
        <w:t xml:space="preserve"> – Корзина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lastRenderedPageBreak/>
        <w:drawing>
          <wp:inline distT="0" distB="0" distL="0" distR="0" wp14:anchorId="465E65D4" wp14:editId="424A8F6E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14</w:t>
      </w:r>
      <w:r>
        <w:rPr>
          <w:rFonts w:cs="Times New Roman"/>
          <w:sz w:val="24"/>
        </w:rPr>
        <w:t xml:space="preserve"> – Карта клубов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64F623E1" wp14:editId="7EFDF588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15</w:t>
      </w:r>
      <w:r>
        <w:rPr>
          <w:rFonts w:cs="Times New Roman"/>
          <w:i/>
          <w:sz w:val="24"/>
        </w:rPr>
        <w:t xml:space="preserve"> </w:t>
      </w:r>
      <w:r>
        <w:rPr>
          <w:rFonts w:cs="Times New Roman"/>
          <w:sz w:val="24"/>
        </w:rPr>
        <w:t>– Авторизация</w:t>
      </w:r>
    </w:p>
    <w:p w:rsidR="001A2570" w:rsidRPr="001A2570" w:rsidRDefault="001A2570" w:rsidP="008E653F">
      <w:pPr>
        <w:pStyle w:val="aa"/>
      </w:pPr>
      <w:r>
        <w:lastRenderedPageBreak/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>
        <w:t>формы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 xml:space="preserve">Рис. </w:t>
      </w:r>
      <w:r w:rsidRPr="007048D0">
        <w:rPr>
          <w:rFonts w:cs="Times New Roman"/>
          <w:i/>
          <w:sz w:val="24"/>
        </w:rPr>
        <w:t>2.17</w:t>
      </w:r>
      <w:r>
        <w:rPr>
          <w:rFonts w:cs="Times New Roman"/>
          <w:sz w:val="24"/>
        </w:rPr>
        <w:t xml:space="preserve"> – форма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  <w:noProof/>
          <w:lang w:eastAsia="ru-RU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2" w:rsidRDefault="00797332" w:rsidP="00797332">
      <w:pPr>
        <w:pStyle w:val="a4"/>
        <w:tabs>
          <w:tab w:val="left" w:pos="8400"/>
        </w:tabs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>
        <w:rPr>
          <w:rFonts w:cs="Times New Roman"/>
          <w:sz w:val="24"/>
        </w:rPr>
        <w:t xml:space="preserve"> – оформление заказа</w:t>
      </w:r>
    </w:p>
    <w:p w:rsidR="00797332" w:rsidRDefault="006514E9" w:rsidP="00BF7FB1">
      <w:pPr>
        <w:pStyle w:val="a4"/>
        <w:tabs>
          <w:tab w:val="left" w:pos="8400"/>
        </w:tabs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 ДИЗАЙН ИНТЕРФЕЙСОВ ПРОЕКТА</w:t>
      </w:r>
    </w:p>
    <w:p w:rsidR="006514E9" w:rsidRDefault="00BF7FB1" w:rsidP="00BF7FB1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3.1 Разработка логотипа и стилистики</w:t>
      </w:r>
    </w:p>
    <w:p w:rsidR="00BF7FB1" w:rsidRDefault="00BF7FB1" w:rsidP="00BF7FB1">
      <w:pPr>
        <w:pStyle w:val="a4"/>
        <w:tabs>
          <w:tab w:val="left" w:pos="8400"/>
        </w:tabs>
        <w:ind w:left="0"/>
        <w:contextualSpacing w:val="0"/>
        <w:jc w:val="left"/>
        <w:rPr>
          <w:rFonts w:cs="Times New Roman"/>
        </w:rPr>
      </w:pPr>
      <w:r>
        <w:rPr>
          <w:rFonts w:cs="Times New Roman"/>
        </w:rPr>
        <w:t>Для создания качественного логотипа сначала необходимо проанализировать логотипы конкурентов.</w:t>
      </w:r>
    </w:p>
    <w:p w:rsidR="00BF7FB1" w:rsidRPr="00741C6E" w:rsidRDefault="00BF7FB1" w:rsidP="00BF7FB1">
      <w:pPr>
        <w:rPr>
          <w:lang w:val="en-US"/>
        </w:rPr>
      </w:pPr>
      <w:r>
        <w:t>Первый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edhrec.com</w:t>
      </w:r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45AAF066" wp14:editId="49D561E1">
            <wp:extent cx="1425063" cy="396274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1</w:t>
      </w:r>
      <w:r w:rsidRPr="00B04495">
        <w:rPr>
          <w:sz w:val="24"/>
        </w:rPr>
        <w:t xml:space="preserve"> – Логотип сайта </w:t>
      </w:r>
      <w:r w:rsidRPr="00B04495">
        <w:rPr>
          <w:sz w:val="24"/>
          <w:lang w:val="en-US"/>
        </w:rPr>
        <w:t>edhrec</w:t>
      </w:r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Helvetica</w:t>
      </w:r>
      <w:r w:rsidRPr="00741C6E">
        <w:t xml:space="preserve">. </w:t>
      </w:r>
      <w:r>
        <w:t xml:space="preserve">Выполнен в чёрном и белом цветах. Изображение представляет собой иллюстрацию культовой карты игры </w:t>
      </w:r>
      <w:r>
        <w:rPr>
          <w:lang w:val="en-US"/>
        </w:rPr>
        <w:t>Magic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r>
        <w:rPr>
          <w:lang w:val="en-US"/>
        </w:rPr>
        <w:t>Gathering</w:t>
      </w:r>
      <w:r>
        <w:t xml:space="preserve">. В этом логотипе используется строгий стиль, подчёркивающий солидность формата </w:t>
      </w:r>
      <w:r>
        <w:rPr>
          <w:lang w:val="en-US"/>
        </w:rPr>
        <w:t>EDH</w:t>
      </w:r>
      <w:r w:rsidRPr="00741C6E">
        <w:t xml:space="preserve"> </w:t>
      </w:r>
      <w:r>
        <w:t>этой игры</w:t>
      </w:r>
      <w:r w:rsidRPr="00741C6E">
        <w:t>.</w:t>
      </w:r>
      <w:r>
        <w:t xml:space="preserve"> </w:t>
      </w:r>
    </w:p>
    <w:p w:rsidR="00BF7FB1" w:rsidRPr="00741C6E" w:rsidRDefault="00BF7FB1" w:rsidP="00BF7FB1">
      <w:pPr>
        <w:rPr>
          <w:lang w:val="en-US"/>
        </w:rPr>
      </w:pPr>
      <w:r>
        <w:t xml:space="preserve">Второй конкурент </w:t>
      </w:r>
      <w:r>
        <w:rPr>
          <w:lang w:val="en-US"/>
        </w:rPr>
        <w:t>(</w:t>
      </w:r>
      <w:r w:rsidRPr="00741C6E">
        <w:rPr>
          <w:lang w:val="en-US"/>
        </w:rPr>
        <w:t>starcitygames.com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lastRenderedPageBreak/>
        <w:drawing>
          <wp:inline distT="0" distB="0" distL="0" distR="0" wp14:anchorId="1A18D300" wp14:editId="45636DCF">
            <wp:extent cx="2773920" cy="76968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2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starcitygames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Sans</w:t>
      </w:r>
      <w:r w:rsidRPr="00741C6E">
        <w:t>-</w:t>
      </w:r>
      <w:r>
        <w:rPr>
          <w:lang w:val="en-US"/>
        </w:rPr>
        <w:t>serif</w:t>
      </w:r>
      <w:r w:rsidRPr="00741C6E">
        <w:t xml:space="preserve">. </w:t>
      </w:r>
      <w:r>
        <w:t>Выполнен в белом и синем (и его оттенки) цветах. Изображение представляет собой звезду: легко запоминающийся символ, используемый в названии сайта. Логотип не имеет большое количество деталей, что делает его лёгким в запоминании</w:t>
      </w:r>
      <w:r w:rsidRPr="00741C6E">
        <w:t>.</w:t>
      </w:r>
      <w:r>
        <w:t xml:space="preserve"> </w:t>
      </w:r>
    </w:p>
    <w:p w:rsidR="00BF7FB1" w:rsidRDefault="00BF7FB1" w:rsidP="00BF7FB1">
      <w:r>
        <w:t>Третий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mtg.ru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  <w:rPr>
          <w:lang w:val="en-US"/>
        </w:rPr>
      </w:pPr>
      <w:r w:rsidRPr="00741C6E">
        <w:rPr>
          <w:noProof/>
          <w:lang w:eastAsia="ru-RU"/>
        </w:rPr>
        <w:drawing>
          <wp:inline distT="0" distB="0" distL="0" distR="0" wp14:anchorId="12786AA1" wp14:editId="309F6075">
            <wp:extent cx="3154953" cy="106689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Pr="003000C3">
        <w:rPr>
          <w:i/>
          <w:sz w:val="24"/>
        </w:rPr>
        <w:t>3</w:t>
      </w:r>
      <w:r w:rsidR="003000C3" w:rsidRPr="003000C3">
        <w:rPr>
          <w:i/>
          <w:sz w:val="24"/>
        </w:rPr>
        <w:t>.3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mtg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ru</w:t>
      </w:r>
    </w:p>
    <w:p w:rsidR="00BF7FB1" w:rsidRDefault="00BF7FB1" w:rsidP="00BF7FB1">
      <w:r>
        <w:t>Представленный логотип является классическим. В нём использован</w:t>
      </w:r>
      <w:r w:rsidRPr="00741C6E">
        <w:t xml:space="preserve"> </w:t>
      </w:r>
      <w:r>
        <w:t xml:space="preserve">пользовательский шрифт, образованным от шрифта </w:t>
      </w:r>
      <w:r>
        <w:rPr>
          <w:lang w:val="en-US"/>
        </w:rPr>
        <w:t>Times</w:t>
      </w:r>
      <w:r w:rsidRPr="00741C6E">
        <w:t xml:space="preserve"> </w:t>
      </w:r>
      <w:r>
        <w:rPr>
          <w:lang w:val="en-US"/>
        </w:rPr>
        <w:t>new</w:t>
      </w:r>
      <w:r w:rsidRPr="00741C6E">
        <w:t xml:space="preserve"> </w:t>
      </w:r>
      <w:r>
        <w:rPr>
          <w:lang w:val="en-US"/>
        </w:rPr>
        <w:t>Roman</w:t>
      </w:r>
      <w:r w:rsidRPr="00741C6E">
        <w:t xml:space="preserve">. </w:t>
      </w:r>
      <w:r>
        <w:t>Выполнен в оранжевом цвете и его оттенках</w:t>
      </w:r>
      <w:r w:rsidRPr="00741C6E">
        <w:t>.</w:t>
      </w:r>
      <w:r>
        <w:t xml:space="preserve"> Простота данного логотипа заключается в том, что он представлен лишь названием игры </w:t>
      </w:r>
      <w:r>
        <w:rPr>
          <w:lang w:val="en-US"/>
        </w:rPr>
        <w:t>Magic</w:t>
      </w:r>
      <w:r w:rsidRPr="00741C6E">
        <w:t xml:space="preserve">: </w:t>
      </w:r>
      <w:r>
        <w:rPr>
          <w:lang w:val="en-US"/>
        </w:rPr>
        <w:t>the</w:t>
      </w:r>
      <w:r w:rsidRPr="00741C6E">
        <w:t xml:space="preserve"> </w:t>
      </w:r>
      <w:r>
        <w:rPr>
          <w:lang w:val="en-US"/>
        </w:rPr>
        <w:t>Gathering</w:t>
      </w:r>
      <w:r w:rsidRPr="00741C6E">
        <w:t xml:space="preserve"> </w:t>
      </w:r>
      <w:r>
        <w:t xml:space="preserve">и пометкой «Российский сайт игры». </w:t>
      </w:r>
    </w:p>
    <w:p w:rsidR="00BF7FB1" w:rsidRDefault="00BF7FB1" w:rsidP="00BF7FB1">
      <w:r>
        <w:t xml:space="preserve">Исходя из анализа </w:t>
      </w:r>
      <w:r w:rsidR="003000C3">
        <w:t xml:space="preserve">логотипов конкурентов, можно сделать вывод, что для создания своего логотипа помимо названия сайта следует использовать легко запоминающийся, но в то же время ненавязчивый символ. Таким образом, был выбран символ короны (рис. </w:t>
      </w:r>
      <w:r w:rsidR="003000C3" w:rsidRPr="003000C3">
        <w:rPr>
          <w:i/>
        </w:rPr>
        <w:t>3.4</w:t>
      </w:r>
      <w:r w:rsidR="003000C3">
        <w:t>).</w:t>
      </w:r>
    </w:p>
    <w:p w:rsidR="00BF7FB1" w:rsidRDefault="003000C3" w:rsidP="003000C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3000C3">
        <w:rPr>
          <w:rFonts w:cs="Times New Roman"/>
        </w:rPr>
        <w:drawing>
          <wp:inline distT="0" distB="0" distL="0" distR="0" wp14:anchorId="31338ECF" wp14:editId="4750186C">
            <wp:extent cx="247857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C3" w:rsidRDefault="003000C3" w:rsidP="006F4FC0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Рис</w:t>
      </w:r>
      <w:r w:rsidRPr="003000C3">
        <w:rPr>
          <w:rFonts w:cs="Times New Roman"/>
          <w:sz w:val="24"/>
          <w:lang w:val="en-US"/>
        </w:rPr>
        <w:t xml:space="preserve">. </w:t>
      </w:r>
      <w:r w:rsidRPr="003000C3">
        <w:rPr>
          <w:rFonts w:cs="Times New Roman"/>
          <w:i/>
          <w:sz w:val="24"/>
          <w:lang w:val="en-US"/>
        </w:rPr>
        <w:t>3.4</w:t>
      </w:r>
      <w:r w:rsidRPr="003000C3">
        <w:rPr>
          <w:rFonts w:cs="Times New Roman"/>
          <w:sz w:val="24"/>
          <w:lang w:val="en-US"/>
        </w:rPr>
        <w:t xml:space="preserve"> – </w:t>
      </w:r>
      <w:r>
        <w:rPr>
          <w:rFonts w:cs="Times New Roman"/>
          <w:sz w:val="24"/>
        </w:rPr>
        <w:t>Логотип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сайта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об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игре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Magic</w:t>
      </w:r>
      <w:r w:rsidRPr="003000C3">
        <w:rPr>
          <w:rFonts w:cs="Times New Roman"/>
          <w:sz w:val="24"/>
          <w:lang w:val="en-US"/>
        </w:rPr>
        <w:t xml:space="preserve">: </w:t>
      </w:r>
      <w:r>
        <w:rPr>
          <w:rFonts w:cs="Times New Roman"/>
          <w:sz w:val="24"/>
          <w:lang w:val="en-US"/>
        </w:rPr>
        <w:t>the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Gathering</w:t>
      </w:r>
    </w:p>
    <w:p w:rsidR="006F4FC0" w:rsidRDefault="006F4FC0" w:rsidP="006F4FC0">
      <w:r>
        <w:rPr>
          <w:b/>
          <w:i/>
        </w:rPr>
        <w:lastRenderedPageBreak/>
        <w:t xml:space="preserve">Цветовые вариации. </w:t>
      </w:r>
      <w:r>
        <w:t>Логотип может быть представлен только в чёрном цвете, так как этот цвет обеспечивает смысл композиции (гармоничный контраст).</w:t>
      </w:r>
    </w:p>
    <w:p w:rsidR="006F4FC0" w:rsidRDefault="006F4FC0" w:rsidP="008E653F">
      <w:pPr>
        <w:pStyle w:val="aa"/>
      </w:pPr>
      <w:r w:rsidRPr="006F4FC0">
        <w:drawing>
          <wp:inline distT="0" distB="0" distL="0" distR="0" wp14:anchorId="54FFC4F0" wp14:editId="73330985">
            <wp:extent cx="2478570" cy="240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FC0">
        <w:drawing>
          <wp:inline distT="0" distB="0" distL="0" distR="0" wp14:anchorId="1A05EAC2" wp14:editId="5EDAFA0B">
            <wp:extent cx="2407920" cy="2401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3653" cy="2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C0" w:rsidRDefault="006F4FC0" w:rsidP="006F4FC0">
      <w:pPr>
        <w:pStyle w:val="1"/>
        <w:spacing w:before="0" w:after="280"/>
        <w:ind w:firstLine="0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Рис. </w:t>
      </w:r>
      <w:r w:rsidRPr="006F4FC0">
        <w:rPr>
          <w:rFonts w:ascii="Times New Roman" w:hAnsi="Times New Roman" w:cs="Times New Roman"/>
          <w:i/>
          <w:color w:val="000000" w:themeColor="text1"/>
          <w:sz w:val="24"/>
        </w:rPr>
        <w:t>3.5</w:t>
      </w: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 – Сравнение классического логотипа и его недопустимого варианта</w:t>
      </w:r>
    </w:p>
    <w:p w:rsidR="006F4FC0" w:rsidRDefault="006F4FC0" w:rsidP="006F4FC0">
      <w:pPr>
        <w:spacing w:before="280" w:after="280"/>
        <w:rPr>
          <w:rFonts w:cs="Times New Roman"/>
        </w:rPr>
      </w:pPr>
      <w:r w:rsidRPr="006F4FC0">
        <w:rPr>
          <w:b/>
          <w:i/>
        </w:rPr>
        <w:t xml:space="preserve">Фоны. </w:t>
      </w:r>
      <w:r>
        <w:t>В связи с необходимостью высокого контраста фона и содержимого логотипа, стиля логотипа, доступны лишь следующие три цветовые вариации фона: с</w:t>
      </w:r>
      <w:r>
        <w:rPr>
          <w:rFonts w:cs="Times New Roman"/>
        </w:rPr>
        <w:t>ветло-розовый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16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светло-фиолетовый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14,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18,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светло-зелёный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23,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0,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19,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0).</w:t>
      </w:r>
    </w:p>
    <w:p w:rsidR="006F4FC0" w:rsidRDefault="006F4FC0" w:rsidP="006F4FC0">
      <w:r w:rsidRPr="006F4FC0">
        <w:rPr>
          <w:rFonts w:cs="Times New Roman"/>
          <w:b/>
          <w:i/>
        </w:rPr>
        <w:t>Шрифт логотипа.</w:t>
      </w:r>
      <w:r>
        <w:rPr>
          <w:rFonts w:cs="Times New Roman"/>
        </w:rPr>
        <w:t xml:space="preserve"> </w:t>
      </w:r>
      <w:r>
        <w:t>При написании текстов, названий необходимо использовать шрифт «</w:t>
      </w:r>
      <w:r>
        <w:rPr>
          <w:lang w:val="en-US"/>
        </w:rPr>
        <w:t>Broadway</w:t>
      </w:r>
      <w:r>
        <w:t>»</w:t>
      </w:r>
    </w:p>
    <w:p w:rsidR="006F4FC0" w:rsidRDefault="006F4FC0" w:rsidP="006F4FC0">
      <w:r>
        <w:t>Регулярное начертание:</w:t>
      </w:r>
    </w:p>
    <w:p w:rsidR="006F4FC0" w:rsidRPr="00B04495" w:rsidRDefault="006F4FC0" w:rsidP="006F4FC0">
      <w:pPr>
        <w:rPr>
          <w:rFonts w:ascii="Broadway" w:hAnsi="Broadway"/>
        </w:rPr>
      </w:pPr>
      <w:r>
        <w:rPr>
          <w:rFonts w:ascii="Broadway" w:hAnsi="Broadway"/>
          <w:lang w:val="en-US"/>
        </w:rPr>
        <w:t>ABCDEFGHIJKLMNOPQRSTUVWXYZabcdefghijklmnopqrstuvwxyz</w:t>
      </w:r>
      <w:r w:rsidRPr="00B04495">
        <w:rPr>
          <w:rFonts w:ascii="Broadway" w:hAnsi="Broadway"/>
        </w:rPr>
        <w:t>0123456789</w:t>
      </w:r>
    </w:p>
    <w:p w:rsidR="006F4FC0" w:rsidRDefault="006F4FC0" w:rsidP="006F4FC0">
      <w:pPr>
        <w:rPr>
          <w:rFonts w:cs="Times New Roman"/>
        </w:rPr>
      </w:pPr>
      <w:r>
        <w:rPr>
          <w:rFonts w:cs="Times New Roman"/>
        </w:rPr>
        <w:t>Жирное начертание:</w:t>
      </w:r>
    </w:p>
    <w:p w:rsidR="006F4FC0" w:rsidRPr="00B04495" w:rsidRDefault="006F4FC0" w:rsidP="006F4FC0">
      <w:pPr>
        <w:rPr>
          <w:rFonts w:ascii="Broadway" w:hAnsi="Broadway"/>
          <w:b/>
        </w:rPr>
      </w:pPr>
      <w:r w:rsidRPr="00741C6E">
        <w:rPr>
          <w:rFonts w:ascii="Broadway" w:hAnsi="Broadway"/>
          <w:b/>
          <w:lang w:val="en-US"/>
        </w:rPr>
        <w:t>ABCDEFGHIJKLMNOPQRSTUVWXYZabcdefghijklmnopqrstuvwxyz</w:t>
      </w:r>
      <w:r w:rsidRPr="00B04495">
        <w:rPr>
          <w:rFonts w:ascii="Broadway" w:hAnsi="Broadway"/>
          <w:b/>
        </w:rPr>
        <w:t>0123456789</w:t>
      </w:r>
    </w:p>
    <w:p w:rsidR="006F4FC0" w:rsidRDefault="006F4FC0" w:rsidP="006F4FC0">
      <w:pPr>
        <w:rPr>
          <w:rFonts w:cs="Times New Roman"/>
        </w:rPr>
      </w:pPr>
      <w:r w:rsidRPr="00741C6E">
        <w:rPr>
          <w:rFonts w:cs="Times New Roman"/>
        </w:rPr>
        <w:t>Курсив:</w:t>
      </w:r>
    </w:p>
    <w:p w:rsidR="006F4FC0" w:rsidRPr="00741C6E" w:rsidRDefault="006F4FC0" w:rsidP="006F4FC0">
      <w:pPr>
        <w:rPr>
          <w:rFonts w:ascii="Broadway" w:hAnsi="Broadway"/>
          <w:i/>
        </w:rPr>
      </w:pPr>
      <w:r w:rsidRPr="00741C6E">
        <w:rPr>
          <w:rFonts w:ascii="Broadway" w:hAnsi="Broadway"/>
          <w:i/>
          <w:lang w:val="en-US"/>
        </w:rPr>
        <w:t>ABCDEFGHIJKLMNOPQRSTUVWXYZabcdefghijklmnopqrstuvwxyz</w:t>
      </w:r>
      <w:r w:rsidRPr="00741C6E">
        <w:rPr>
          <w:rFonts w:ascii="Broadway" w:hAnsi="Broadway"/>
          <w:i/>
        </w:rPr>
        <w:t>0123456789</w:t>
      </w:r>
    </w:p>
    <w:p w:rsidR="006F4FC0" w:rsidRDefault="006F4FC0" w:rsidP="006F4FC0">
      <w:pPr>
        <w:spacing w:before="280" w:after="280"/>
      </w:pPr>
      <w:r>
        <w:rPr>
          <w:b/>
          <w:i/>
        </w:rPr>
        <w:t xml:space="preserve">Расположение. </w:t>
      </w:r>
      <w:r w:rsidR="008E653F">
        <w:t>Логотип всегда должен быть размещён в верхнем левом углу каждой страницы сайта. Название сайта должно находиться между двумя частями «короны». Логотип нельзя поворачивать, деформировать.</w:t>
      </w:r>
    </w:p>
    <w:p w:rsidR="008E653F" w:rsidRDefault="008E653F" w:rsidP="008E653F">
      <w:pPr>
        <w:rPr>
          <w:rFonts w:cs="Times New Roman"/>
        </w:rPr>
      </w:pPr>
      <w:r>
        <w:rPr>
          <w:b/>
          <w:i/>
        </w:rPr>
        <w:t xml:space="preserve">Размер. </w:t>
      </w:r>
      <w:r>
        <w:rPr>
          <w:rFonts w:cs="Times New Roman"/>
        </w:rPr>
        <w:t xml:space="preserve">Стоит следить, чтобы минимальный размер логотипа в любой печатной продукции не был меньше </w:t>
      </w:r>
      <w:r>
        <w:rPr>
          <w:rFonts w:cs="Times New Roman"/>
        </w:rPr>
        <w:t>20</w:t>
      </w:r>
      <w:r>
        <w:rPr>
          <w:rFonts w:cs="Times New Roman"/>
        </w:rPr>
        <w:t xml:space="preserve"> мм в высоту. Ограничений по максимальному размеру нет.</w:t>
      </w:r>
    </w:p>
    <w:p w:rsidR="008E653F" w:rsidRPr="00B04495" w:rsidRDefault="008E653F" w:rsidP="008E653F">
      <w:pPr>
        <w:jc w:val="left"/>
      </w:pPr>
      <w:r>
        <w:t xml:space="preserve">Минимальные отступы между логотипом и другими объектами необходимы для того, чтобы логотип считывался с любого носителя без помех и был </w:t>
      </w:r>
      <w:r>
        <w:lastRenderedPageBreak/>
        <w:t>узнаваем и заметен. Стоит следить за тем, чтобы свободное пространство вокруг логотипа было равно 50%-ной величине его ширины.</w:t>
      </w:r>
    </w:p>
    <w:p w:rsidR="008E653F" w:rsidRDefault="00A1552E" w:rsidP="00A1552E">
      <w:pPr>
        <w:pStyle w:val="aa"/>
        <w:numPr>
          <w:ilvl w:val="1"/>
          <w:numId w:val="38"/>
        </w:numPr>
      </w:pPr>
      <w:r>
        <w:t>Выбор шрифтов</w:t>
      </w:r>
    </w:p>
    <w:p w:rsidR="00A1552E" w:rsidRDefault="00A1552E" w:rsidP="00A1552E">
      <w:r>
        <w:t xml:space="preserve">На сайте будет использоваться шрифт </w:t>
      </w:r>
      <w:proofErr w:type="spellStart"/>
      <w:r>
        <w:rPr>
          <w:lang w:val="en-US"/>
        </w:rPr>
        <w:t>Sssans</w:t>
      </w:r>
      <w:proofErr w:type="spellEnd"/>
      <w:r w:rsidRPr="00A1552E">
        <w:t xml:space="preserve"> </w:t>
      </w:r>
      <w:r>
        <w:rPr>
          <w:lang w:val="en-US"/>
        </w:rPr>
        <w:t>serif</w:t>
      </w:r>
      <w:r>
        <w:t>, так как он не имеет засечек, что делает текст более «гладким» и приятным глазу пользователя.</w:t>
      </w:r>
    </w:p>
    <w:p w:rsidR="006F4FC0" w:rsidRPr="00187CC8" w:rsidRDefault="00A1552E" w:rsidP="00187CC8">
      <w:r>
        <w:t xml:space="preserve">Размеры шрифта варьируются от </w:t>
      </w:r>
      <w:r w:rsidR="00187CC8">
        <w:t xml:space="preserve">16 да 36 </w:t>
      </w:r>
      <w:proofErr w:type="spellStart"/>
      <w:r w:rsidR="00187CC8">
        <w:rPr>
          <w:lang w:val="en-US"/>
        </w:rPr>
        <w:t>pt</w:t>
      </w:r>
      <w:proofErr w:type="spellEnd"/>
      <w:r w:rsidR="00187CC8" w:rsidRPr="00187CC8">
        <w:t>.</w:t>
      </w:r>
      <w:r w:rsidR="00187CC8">
        <w:t xml:space="preserve"> Заголовки и названия крупных баннеров имеют размер шрифта </w:t>
      </w:r>
      <w:r w:rsidR="00187CC8" w:rsidRPr="00187CC8">
        <w:t xml:space="preserve">36 </w:t>
      </w:r>
      <w:proofErr w:type="spellStart"/>
      <w:r w:rsidR="00187CC8">
        <w:rPr>
          <w:lang w:val="en-US"/>
        </w:rPr>
        <w:t>pt</w:t>
      </w:r>
      <w:proofErr w:type="spellEnd"/>
      <w:r w:rsidR="00187CC8">
        <w:t xml:space="preserve">. Шрифт </w:t>
      </w:r>
      <w:r w:rsidR="00187CC8" w:rsidRPr="00187CC8">
        <w:t xml:space="preserve">14 </w:t>
      </w:r>
      <w:proofErr w:type="spellStart"/>
      <w:r w:rsidR="00187CC8">
        <w:rPr>
          <w:lang w:val="en-US"/>
        </w:rPr>
        <w:t>pt</w:t>
      </w:r>
      <w:proofErr w:type="spellEnd"/>
      <w:r w:rsidR="00187CC8">
        <w:t xml:space="preserve"> используется мелкими надписями («удалить»). Основной текст имеет размер 20 </w:t>
      </w:r>
      <w:r w:rsidR="00187CC8">
        <w:rPr>
          <w:lang w:val="en-US"/>
        </w:rPr>
        <w:t>pt.</w:t>
      </w:r>
      <w:r w:rsidR="00187CC8">
        <w:t xml:space="preserve"> </w:t>
      </w:r>
    </w:p>
    <w:p w:rsidR="00187CC8" w:rsidRDefault="00187CC8" w:rsidP="00187CC8">
      <w:pPr>
        <w:pStyle w:val="aa"/>
        <w:spacing w:after="120"/>
      </w:pPr>
      <w:r w:rsidRPr="00187CC8">
        <w:drawing>
          <wp:inline distT="0" distB="0" distL="0" distR="0" wp14:anchorId="1D8B0950" wp14:editId="72AA7981">
            <wp:extent cx="4960620" cy="37432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6857" cy="37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8" w:rsidRDefault="00187CC8" w:rsidP="00187CC8">
      <w:pPr>
        <w:pStyle w:val="aa"/>
        <w:spacing w:before="0"/>
        <w:rPr>
          <w:b w:val="0"/>
          <w:sz w:val="24"/>
        </w:rPr>
      </w:pPr>
      <w:r w:rsidRPr="00187CC8">
        <w:rPr>
          <w:b w:val="0"/>
          <w:sz w:val="24"/>
        </w:rPr>
        <w:t xml:space="preserve">Рис. </w:t>
      </w:r>
      <w:r w:rsidRPr="00187CC8">
        <w:rPr>
          <w:b w:val="0"/>
          <w:i/>
          <w:sz w:val="24"/>
        </w:rPr>
        <w:t>3.6</w:t>
      </w:r>
      <w:r w:rsidRPr="00187CC8">
        <w:rPr>
          <w:b w:val="0"/>
          <w:sz w:val="24"/>
        </w:rPr>
        <w:t xml:space="preserve"> – Использование шрифтов</w:t>
      </w:r>
    </w:p>
    <w:p w:rsidR="00187CC8" w:rsidRDefault="00187CC8" w:rsidP="00187CC8">
      <w:pPr>
        <w:pStyle w:val="aa"/>
        <w:numPr>
          <w:ilvl w:val="1"/>
          <w:numId w:val="38"/>
        </w:numPr>
      </w:pPr>
      <w:r>
        <w:t>Определение цветовой гаммы</w:t>
      </w:r>
    </w:p>
    <w:p w:rsidR="00F1409E" w:rsidRDefault="00F1409E" w:rsidP="00187CC8">
      <w:r>
        <w:t>Цветовая схема</w:t>
      </w:r>
      <w:r w:rsidR="00187CC8">
        <w:t>, используем</w:t>
      </w:r>
      <w:r>
        <w:t>ая</w:t>
      </w:r>
      <w:r w:rsidR="00187CC8">
        <w:t xml:space="preserve"> инте</w:t>
      </w:r>
      <w:r>
        <w:t>р</w:t>
      </w:r>
      <w:r w:rsidR="00187CC8">
        <w:t xml:space="preserve">фейсами сайта об игре </w:t>
      </w:r>
      <w:r w:rsidR="00187CC8">
        <w:rPr>
          <w:lang w:val="en-US"/>
        </w:rPr>
        <w:t>Magic</w:t>
      </w:r>
      <w:r w:rsidR="00187CC8" w:rsidRPr="00187CC8">
        <w:t xml:space="preserve">: </w:t>
      </w:r>
      <w:r w:rsidR="00187CC8">
        <w:rPr>
          <w:lang w:val="en-US"/>
        </w:rPr>
        <w:t>the</w:t>
      </w:r>
      <w:r w:rsidR="00187CC8" w:rsidRPr="00187CC8">
        <w:t xml:space="preserve"> </w:t>
      </w:r>
      <w:r w:rsidR="00187CC8">
        <w:rPr>
          <w:lang w:val="en-US"/>
        </w:rPr>
        <w:t>Gathering</w:t>
      </w:r>
      <w:r w:rsidR="00187CC8">
        <w:t xml:space="preserve"> была выбрана исхода из цветов, </w:t>
      </w:r>
      <w:r>
        <w:t xml:space="preserve">используемых в логотипе сайта. Она представлена на рисунке </w:t>
      </w:r>
      <w:r w:rsidRPr="00F1409E">
        <w:rPr>
          <w:i/>
        </w:rPr>
        <w:t>3.7</w:t>
      </w:r>
      <w:r>
        <w:t>.</w:t>
      </w:r>
    </w:p>
    <w:p w:rsidR="00F1409E" w:rsidRDefault="00F1409E" w:rsidP="00F1409E">
      <w:pPr>
        <w:pStyle w:val="aa"/>
        <w:spacing w:after="120"/>
      </w:pPr>
      <w:r w:rsidRPr="00F1409E">
        <w:drawing>
          <wp:inline distT="0" distB="0" distL="0" distR="0" wp14:anchorId="3D435C7F" wp14:editId="2B5AF1B7">
            <wp:extent cx="4023709" cy="10516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E" w:rsidRDefault="00F1409E" w:rsidP="00F1409E">
      <w:pPr>
        <w:spacing w:after="280"/>
        <w:ind w:firstLine="0"/>
        <w:jc w:val="center"/>
        <w:rPr>
          <w:sz w:val="24"/>
        </w:rPr>
      </w:pPr>
      <w:r w:rsidRPr="00F1409E">
        <w:rPr>
          <w:sz w:val="24"/>
        </w:rPr>
        <w:t xml:space="preserve">Рис. </w:t>
      </w:r>
      <w:r w:rsidRPr="00F1409E">
        <w:rPr>
          <w:i/>
          <w:sz w:val="24"/>
        </w:rPr>
        <w:t>3.7</w:t>
      </w:r>
      <w:r w:rsidRPr="00F1409E">
        <w:rPr>
          <w:sz w:val="24"/>
        </w:rPr>
        <w:t xml:space="preserve"> – Цветовая схема сайта</w:t>
      </w:r>
    </w:p>
    <w:p w:rsidR="00EF1D70" w:rsidRDefault="00F1409E" w:rsidP="00F1409E">
      <w:r>
        <w:lastRenderedPageBreak/>
        <w:t>В качестве основных цветов были выбраны</w:t>
      </w:r>
      <w:r w:rsidR="00EF1D70">
        <w:t>: белый (</w:t>
      </w:r>
      <w:r w:rsidR="00EF1D70" w:rsidRPr="00EF1D70">
        <w:t>#</w:t>
      </w:r>
      <w:proofErr w:type="spellStart"/>
      <w:r w:rsidR="00EF1D70" w:rsidRPr="00EF1D70">
        <w:t>ffffff</w:t>
      </w:r>
      <w:proofErr w:type="spellEnd"/>
      <w:r w:rsidR="00EF1D70">
        <w:t>) – фон поисковых строк и текстовых полей ввода, тропический голубой (</w:t>
      </w:r>
      <w:r w:rsidR="00EF1D70" w:rsidRPr="00EF1D70">
        <w:t>#c0d7f1</w:t>
      </w:r>
      <w:r w:rsidR="00EF1D70">
        <w:t>) – фон страниц, светло-синий (</w:t>
      </w:r>
      <w:r w:rsidR="00EF1D70" w:rsidRPr="00EF1D70">
        <w:t>#7cadd6</w:t>
      </w:r>
      <w:r w:rsidR="00EF1D70">
        <w:t>) – фон кнопок и «подвала» страниц, астральный синий (</w:t>
      </w:r>
      <w:r w:rsidR="00EF1D70" w:rsidRPr="00EF1D70">
        <w:t>#327fae</w:t>
      </w:r>
      <w:r w:rsidR="00EF1D70">
        <w:t>) – фон заголовков, некоторых блоков.</w:t>
      </w:r>
    </w:p>
    <w:p w:rsidR="00EF1D70" w:rsidRDefault="00EF1D70" w:rsidP="00F1409E">
      <w:r>
        <w:t>При выборе цветов элементов страниц сайта соблюдались следующие правила:</w:t>
      </w:r>
    </w:p>
    <w:p w:rsidR="00C54893" w:rsidRDefault="00C54893" w:rsidP="00C54893">
      <w:pPr>
        <w:pStyle w:val="a4"/>
        <w:numPr>
          <w:ilvl w:val="0"/>
          <w:numId w:val="44"/>
        </w:numPr>
        <w:ind w:firstLine="510"/>
      </w:pPr>
      <w:r>
        <w:t>Н</w:t>
      </w:r>
      <w:r>
        <w:t>ет черных элементов дизайна, так как этот цвет может пересилить все основные цвета и это будет выглядеть неестественно</w:t>
      </w:r>
      <w:r>
        <w:t>.</w:t>
      </w:r>
    </w:p>
    <w:p w:rsidR="00EF1D70" w:rsidRDefault="00EF1D70" w:rsidP="00C54893">
      <w:pPr>
        <w:pStyle w:val="a4"/>
        <w:numPr>
          <w:ilvl w:val="0"/>
          <w:numId w:val="44"/>
        </w:numPr>
        <w:ind w:firstLine="510"/>
      </w:pPr>
      <w:r>
        <w:t>К</w:t>
      </w:r>
      <w:r>
        <w:t>оличество цветов ограничено. Выбрана простая ц</w:t>
      </w:r>
      <w:r>
        <w:t>ветовая комбинация – аналоговая.</w:t>
      </w:r>
    </w:p>
    <w:p w:rsidR="00C54893" w:rsidRDefault="00EF1D70" w:rsidP="00C54893">
      <w:pPr>
        <w:pStyle w:val="a4"/>
        <w:numPr>
          <w:ilvl w:val="0"/>
          <w:numId w:val="44"/>
        </w:numPr>
        <w:ind w:firstLine="510"/>
      </w:pPr>
      <w:r>
        <w:t>И</w:t>
      </w:r>
      <w:r>
        <w:t>спользуется цветовой контраст, чтобы</w:t>
      </w:r>
      <w:r w:rsidR="00C54893">
        <w:t xml:space="preserve"> подчеркнуть важность элементов.</w:t>
      </w:r>
    </w:p>
    <w:p w:rsidR="00187CC8" w:rsidRDefault="00C54893" w:rsidP="00C54893">
      <w:pPr>
        <w:pStyle w:val="a4"/>
        <w:numPr>
          <w:ilvl w:val="0"/>
          <w:numId w:val="44"/>
        </w:numPr>
        <w:ind w:firstLine="510"/>
      </w:pPr>
      <w:r>
        <w:t>Ц</w:t>
      </w:r>
      <w:r w:rsidR="00EF1D70">
        <w:t xml:space="preserve">вет используется и для воздействия на эмоции пользователей. </w:t>
      </w:r>
      <w:r>
        <w:t xml:space="preserve">Синий цвет и его оттенки </w:t>
      </w:r>
      <w:r w:rsidR="00EF1D70">
        <w:t xml:space="preserve">в данном случае </w:t>
      </w:r>
      <w:r>
        <w:t>производят «успокаивающий» эффект.</w:t>
      </w:r>
    </w:p>
    <w:p w:rsidR="00187CC8" w:rsidRPr="00C54893" w:rsidRDefault="00C54893" w:rsidP="00C54893">
      <w:pPr>
        <w:pStyle w:val="aa"/>
      </w:pPr>
      <w:r>
        <w:t>3.4 Определение общих положений сетки и рассто</w:t>
      </w:r>
      <w:bookmarkStart w:id="0" w:name="_GoBack"/>
      <w:bookmarkEnd w:id="0"/>
      <w:r>
        <w:t>яний</w:t>
      </w:r>
    </w:p>
    <w:sectPr w:rsidR="00187CC8" w:rsidRPr="00C54893" w:rsidSect="00C44BCE">
      <w:headerReference w:type="default" r:id="rId48"/>
      <w:footerReference w:type="default" r:id="rId49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761B" w:rsidRDefault="005D761B" w:rsidP="00596599">
      <w:r>
        <w:separator/>
      </w:r>
    </w:p>
  </w:endnote>
  <w:endnote w:type="continuationSeparator" w:id="0">
    <w:p w:rsidR="005D761B" w:rsidRDefault="005D761B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7FB1" w:rsidRDefault="00BF7FB1">
    <w:pPr>
      <w:pStyle w:val="a7"/>
    </w:pPr>
  </w:p>
  <w:p w:rsidR="00BF7FB1" w:rsidRDefault="00BF7FB1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BF7FB1" w:rsidRPr="00596599" w:rsidRDefault="00BF7FB1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C54893">
          <w:rPr>
            <w:noProof/>
            <w:sz w:val="24"/>
          </w:rPr>
          <w:t>21</w:t>
        </w:r>
        <w:r w:rsidRPr="00596599">
          <w:rPr>
            <w:sz w:val="24"/>
          </w:rPr>
          <w:fldChar w:fldCharType="end"/>
        </w:r>
      </w:p>
    </w:sdtContent>
  </w:sdt>
  <w:p w:rsidR="00BF7FB1" w:rsidRDefault="00BF7FB1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761B" w:rsidRDefault="005D761B" w:rsidP="00596599">
      <w:r>
        <w:separator/>
      </w:r>
    </w:p>
  </w:footnote>
  <w:footnote w:type="continuationSeparator" w:id="0">
    <w:p w:rsidR="005D761B" w:rsidRDefault="005D761B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7FB1" w:rsidRDefault="00BF7FB1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1273"/>
    <w:multiLevelType w:val="hybridMultilevel"/>
    <w:tmpl w:val="E05A6B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9A51F87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>
    <w:nsid w:val="15B5070C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5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7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9">
    <w:nsid w:val="22607A1F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0">
    <w:nsid w:val="236042E9"/>
    <w:multiLevelType w:val="hybridMultilevel"/>
    <w:tmpl w:val="4C4A0B1A"/>
    <w:lvl w:ilvl="0" w:tplc="0419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11">
    <w:nsid w:val="27715D4D"/>
    <w:multiLevelType w:val="hybridMultilevel"/>
    <w:tmpl w:val="2C5645B6"/>
    <w:lvl w:ilvl="0" w:tplc="4894EAAA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2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>
    <w:nsid w:val="285175BF"/>
    <w:multiLevelType w:val="hybridMultilevel"/>
    <w:tmpl w:val="3F3654D6"/>
    <w:lvl w:ilvl="0" w:tplc="8E52482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4">
    <w:nsid w:val="29182BE2"/>
    <w:multiLevelType w:val="hybridMultilevel"/>
    <w:tmpl w:val="88A0D7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735752"/>
    <w:multiLevelType w:val="hybridMultilevel"/>
    <w:tmpl w:val="A754E29C"/>
    <w:lvl w:ilvl="0" w:tplc="BD7841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30" w:hanging="360"/>
      </w:pPr>
      <w:rPr>
        <w:rFonts w:ascii="Wingdings" w:hAnsi="Wingdings" w:hint="default"/>
      </w:rPr>
    </w:lvl>
  </w:abstractNum>
  <w:abstractNum w:abstractNumId="16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7">
    <w:nsid w:val="350A7B0A"/>
    <w:multiLevelType w:val="hybridMultilevel"/>
    <w:tmpl w:val="099E331C"/>
    <w:lvl w:ilvl="0" w:tplc="04190001">
      <w:start w:val="1"/>
      <w:numFmt w:val="bullet"/>
      <w:lvlText w:val=""/>
      <w:lvlJc w:val="left"/>
      <w:pPr>
        <w:ind w:left="13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7" w:hanging="360"/>
      </w:pPr>
      <w:rPr>
        <w:rFonts w:ascii="Wingdings" w:hAnsi="Wingdings" w:hint="default"/>
      </w:rPr>
    </w:lvl>
  </w:abstractNum>
  <w:abstractNum w:abstractNumId="18">
    <w:nsid w:val="36995A50"/>
    <w:multiLevelType w:val="hybridMultilevel"/>
    <w:tmpl w:val="F1A4A550"/>
    <w:lvl w:ilvl="0" w:tplc="50D0D45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9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0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1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2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3">
    <w:nsid w:val="417436B1"/>
    <w:multiLevelType w:val="hybridMultilevel"/>
    <w:tmpl w:val="47922B6E"/>
    <w:lvl w:ilvl="0" w:tplc="3EF8100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4">
    <w:nsid w:val="483F6F82"/>
    <w:multiLevelType w:val="hybridMultilevel"/>
    <w:tmpl w:val="2C5645B6"/>
    <w:lvl w:ilvl="0" w:tplc="4894EAAA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5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6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7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9">
    <w:nsid w:val="57495871"/>
    <w:multiLevelType w:val="hybridMultilevel"/>
    <w:tmpl w:val="78D05FE0"/>
    <w:lvl w:ilvl="0" w:tplc="0419000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0">
    <w:nsid w:val="592A7A67"/>
    <w:multiLevelType w:val="hybridMultilevel"/>
    <w:tmpl w:val="FF1A173C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1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2">
    <w:nsid w:val="5CBB45D4"/>
    <w:multiLevelType w:val="hybridMultilevel"/>
    <w:tmpl w:val="387C520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3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5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6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7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8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9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40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C10C39"/>
    <w:multiLevelType w:val="hybridMultilevel"/>
    <w:tmpl w:val="16D2F2B2"/>
    <w:lvl w:ilvl="0" w:tplc="9D44DD1C">
      <w:start w:val="1"/>
      <w:numFmt w:val="bullet"/>
      <w:lvlText w:val=""/>
      <w:lvlJc w:val="left"/>
      <w:pPr>
        <w:ind w:left="20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42">
    <w:nsid w:val="769E6602"/>
    <w:multiLevelType w:val="hybridMultilevel"/>
    <w:tmpl w:val="750A77FC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43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0"/>
  </w:num>
  <w:num w:numId="3">
    <w:abstractNumId w:val="12"/>
  </w:num>
  <w:num w:numId="4">
    <w:abstractNumId w:val="33"/>
  </w:num>
  <w:num w:numId="5">
    <w:abstractNumId w:val="14"/>
  </w:num>
  <w:num w:numId="6">
    <w:abstractNumId w:val="43"/>
  </w:num>
  <w:num w:numId="7">
    <w:abstractNumId w:val="21"/>
  </w:num>
  <w:num w:numId="8">
    <w:abstractNumId w:val="39"/>
  </w:num>
  <w:num w:numId="9">
    <w:abstractNumId w:val="7"/>
  </w:num>
  <w:num w:numId="10">
    <w:abstractNumId w:val="1"/>
  </w:num>
  <w:num w:numId="11">
    <w:abstractNumId w:val="10"/>
  </w:num>
  <w:num w:numId="12">
    <w:abstractNumId w:val="41"/>
  </w:num>
  <w:num w:numId="13">
    <w:abstractNumId w:val="34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2"/>
  </w:num>
  <w:num w:numId="16">
    <w:abstractNumId w:val="35"/>
  </w:num>
  <w:num w:numId="17">
    <w:abstractNumId w:val="24"/>
  </w:num>
  <w:num w:numId="18">
    <w:abstractNumId w:val="13"/>
  </w:num>
  <w:num w:numId="19">
    <w:abstractNumId w:val="23"/>
  </w:num>
  <w:num w:numId="20">
    <w:abstractNumId w:val="25"/>
  </w:num>
  <w:num w:numId="21">
    <w:abstractNumId w:val="0"/>
  </w:num>
  <w:num w:numId="22">
    <w:abstractNumId w:val="37"/>
  </w:num>
  <w:num w:numId="23">
    <w:abstractNumId w:val="30"/>
  </w:num>
  <w:num w:numId="24">
    <w:abstractNumId w:val="42"/>
  </w:num>
  <w:num w:numId="25">
    <w:abstractNumId w:val="29"/>
  </w:num>
  <w:num w:numId="26">
    <w:abstractNumId w:val="15"/>
  </w:num>
  <w:num w:numId="27">
    <w:abstractNumId w:val="36"/>
  </w:num>
  <w:num w:numId="28">
    <w:abstractNumId w:val="38"/>
  </w:num>
  <w:num w:numId="29">
    <w:abstractNumId w:val="11"/>
  </w:num>
  <w:num w:numId="30">
    <w:abstractNumId w:val="5"/>
  </w:num>
  <w:num w:numId="31">
    <w:abstractNumId w:val="16"/>
  </w:num>
  <w:num w:numId="32">
    <w:abstractNumId w:val="20"/>
  </w:num>
  <w:num w:numId="33">
    <w:abstractNumId w:val="9"/>
  </w:num>
  <w:num w:numId="34">
    <w:abstractNumId w:val="31"/>
  </w:num>
  <w:num w:numId="35">
    <w:abstractNumId w:val="22"/>
  </w:num>
  <w:num w:numId="36">
    <w:abstractNumId w:val="2"/>
  </w:num>
  <w:num w:numId="37">
    <w:abstractNumId w:val="26"/>
  </w:num>
  <w:num w:numId="38">
    <w:abstractNumId w:val="6"/>
  </w:num>
  <w:num w:numId="39">
    <w:abstractNumId w:val="4"/>
  </w:num>
  <w:num w:numId="40">
    <w:abstractNumId w:val="19"/>
  </w:num>
  <w:num w:numId="41">
    <w:abstractNumId w:val="17"/>
  </w:num>
  <w:num w:numId="42">
    <w:abstractNumId w:val="3"/>
  </w:num>
  <w:num w:numId="43">
    <w:abstractNumId w:val="28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D46BB"/>
    <w:rsid w:val="000E6268"/>
    <w:rsid w:val="001251D6"/>
    <w:rsid w:val="00142342"/>
    <w:rsid w:val="001469E1"/>
    <w:rsid w:val="001657A3"/>
    <w:rsid w:val="00184304"/>
    <w:rsid w:val="001872AD"/>
    <w:rsid w:val="00187CC8"/>
    <w:rsid w:val="00194E4F"/>
    <w:rsid w:val="0019500D"/>
    <w:rsid w:val="001A2570"/>
    <w:rsid w:val="001A64BF"/>
    <w:rsid w:val="001D0DE4"/>
    <w:rsid w:val="001D7829"/>
    <w:rsid w:val="00214F4E"/>
    <w:rsid w:val="002329AA"/>
    <w:rsid w:val="00232DB9"/>
    <w:rsid w:val="0025119C"/>
    <w:rsid w:val="00254F7C"/>
    <w:rsid w:val="00262E28"/>
    <w:rsid w:val="00275802"/>
    <w:rsid w:val="002B390D"/>
    <w:rsid w:val="002B7443"/>
    <w:rsid w:val="002C1424"/>
    <w:rsid w:val="003000C3"/>
    <w:rsid w:val="003045AC"/>
    <w:rsid w:val="003066DC"/>
    <w:rsid w:val="00315CFE"/>
    <w:rsid w:val="0031658D"/>
    <w:rsid w:val="00364848"/>
    <w:rsid w:val="0038276B"/>
    <w:rsid w:val="003E77C8"/>
    <w:rsid w:val="00426482"/>
    <w:rsid w:val="00463AAC"/>
    <w:rsid w:val="004960AC"/>
    <w:rsid w:val="004A2441"/>
    <w:rsid w:val="004A68C1"/>
    <w:rsid w:val="004D682E"/>
    <w:rsid w:val="004E1D7B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CAF"/>
    <w:rsid w:val="005D761B"/>
    <w:rsid w:val="005F01AB"/>
    <w:rsid w:val="005F2451"/>
    <w:rsid w:val="00603FAA"/>
    <w:rsid w:val="006514E9"/>
    <w:rsid w:val="0065445F"/>
    <w:rsid w:val="00670086"/>
    <w:rsid w:val="006A076C"/>
    <w:rsid w:val="006A397E"/>
    <w:rsid w:val="006B298C"/>
    <w:rsid w:val="006C5137"/>
    <w:rsid w:val="006D4261"/>
    <w:rsid w:val="006E7FF0"/>
    <w:rsid w:val="006F4FC0"/>
    <w:rsid w:val="007048D0"/>
    <w:rsid w:val="00710ED6"/>
    <w:rsid w:val="00717EE3"/>
    <w:rsid w:val="00732FB3"/>
    <w:rsid w:val="00762935"/>
    <w:rsid w:val="007705F0"/>
    <w:rsid w:val="007749C1"/>
    <w:rsid w:val="00786F40"/>
    <w:rsid w:val="00797332"/>
    <w:rsid w:val="007B4955"/>
    <w:rsid w:val="007B4A01"/>
    <w:rsid w:val="00800177"/>
    <w:rsid w:val="008021DB"/>
    <w:rsid w:val="00830048"/>
    <w:rsid w:val="00831652"/>
    <w:rsid w:val="00835638"/>
    <w:rsid w:val="00880A2B"/>
    <w:rsid w:val="008C4992"/>
    <w:rsid w:val="008D3ED1"/>
    <w:rsid w:val="008E653F"/>
    <w:rsid w:val="008F601F"/>
    <w:rsid w:val="00904A95"/>
    <w:rsid w:val="00960544"/>
    <w:rsid w:val="00980E3A"/>
    <w:rsid w:val="00985877"/>
    <w:rsid w:val="009C0809"/>
    <w:rsid w:val="009E31BF"/>
    <w:rsid w:val="00A1552E"/>
    <w:rsid w:val="00A20112"/>
    <w:rsid w:val="00A47A12"/>
    <w:rsid w:val="00A64BC0"/>
    <w:rsid w:val="00A933E9"/>
    <w:rsid w:val="00AF57EF"/>
    <w:rsid w:val="00B21EF8"/>
    <w:rsid w:val="00B357E5"/>
    <w:rsid w:val="00B61987"/>
    <w:rsid w:val="00B664C1"/>
    <w:rsid w:val="00BC762C"/>
    <w:rsid w:val="00BF7FB1"/>
    <w:rsid w:val="00C3317E"/>
    <w:rsid w:val="00C44BCE"/>
    <w:rsid w:val="00C54893"/>
    <w:rsid w:val="00C56617"/>
    <w:rsid w:val="00C74CD4"/>
    <w:rsid w:val="00CD25F7"/>
    <w:rsid w:val="00CF01AB"/>
    <w:rsid w:val="00D022CB"/>
    <w:rsid w:val="00D214BE"/>
    <w:rsid w:val="00D47207"/>
    <w:rsid w:val="00D7035D"/>
    <w:rsid w:val="00D806C1"/>
    <w:rsid w:val="00DC0897"/>
    <w:rsid w:val="00E02B5B"/>
    <w:rsid w:val="00E17485"/>
    <w:rsid w:val="00E21D38"/>
    <w:rsid w:val="00E46A03"/>
    <w:rsid w:val="00E50CF9"/>
    <w:rsid w:val="00E53AEF"/>
    <w:rsid w:val="00EA019E"/>
    <w:rsid w:val="00EC3DE7"/>
    <w:rsid w:val="00EC404C"/>
    <w:rsid w:val="00EF1D70"/>
    <w:rsid w:val="00F1409E"/>
    <w:rsid w:val="00F2214F"/>
    <w:rsid w:val="00F235BE"/>
    <w:rsid w:val="00F35726"/>
    <w:rsid w:val="00F53C66"/>
    <w:rsid w:val="00F55492"/>
    <w:rsid w:val="00F92161"/>
    <w:rsid w:val="00F92C2C"/>
    <w:rsid w:val="00F97C7B"/>
    <w:rsid w:val="00FC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F4F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4F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8E653F"/>
    <w:pPr>
      <w:spacing w:before="280" w:after="280" w:line="240" w:lineRule="auto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6F4F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6F4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3568C-1044-4652-ACA5-6DB99CE86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2905</TotalTime>
  <Pages>32</Pages>
  <Words>5534</Words>
  <Characters>31547</Characters>
  <Application>Microsoft Office Word</Application>
  <DocSecurity>0</DocSecurity>
  <Lines>262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26</cp:revision>
  <dcterms:created xsi:type="dcterms:W3CDTF">2020-10-03T19:05:00Z</dcterms:created>
  <dcterms:modified xsi:type="dcterms:W3CDTF">2020-11-14T16:25:00Z</dcterms:modified>
</cp:coreProperties>
</file>